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7F4F9" w14:textId="5957F89C" w:rsidR="00AC0AD0" w:rsidRDefault="00AC0AD0" w:rsidP="00AC0AD0">
      <w:pPr>
        <w:widowControl/>
        <w:shd w:val="clear" w:color="auto" w:fill="FFFFFF"/>
        <w:spacing w:line="104" w:lineRule="atLeast"/>
        <w:jc w:val="center"/>
        <w:outlineLvl w:val="1"/>
        <w:rPr>
          <w:rFonts w:ascii="PingFangSC-Medium" w:eastAsia="黑体" w:hAnsi="PingFangSC-Medium" w:cs="宋体"/>
          <w:color w:val="333333"/>
          <w:kern w:val="0"/>
          <w:sz w:val="36"/>
          <w:szCs w:val="36"/>
        </w:rPr>
      </w:pPr>
      <w:r w:rsidRPr="00AC0AD0">
        <w:rPr>
          <w:rFonts w:ascii="PingFangSC-Medium" w:eastAsia="黑体" w:hAnsi="PingFangSC-Medium" w:cs="宋体"/>
          <w:color w:val="333333"/>
          <w:kern w:val="0"/>
          <w:sz w:val="36"/>
          <w:szCs w:val="36"/>
        </w:rPr>
        <w:t>2019</w:t>
      </w:r>
      <w:r w:rsidRPr="00AC0AD0">
        <w:rPr>
          <w:rFonts w:ascii="PingFangSC-Medium" w:eastAsia="黑体" w:hAnsi="PingFangSC-Medium" w:cs="宋体"/>
          <w:color w:val="333333"/>
          <w:kern w:val="0"/>
          <w:sz w:val="36"/>
          <w:szCs w:val="36"/>
        </w:rPr>
        <w:t>年风险和合</w:t>
      </w:r>
      <w:proofErr w:type="gramStart"/>
      <w:r w:rsidRPr="00AC0AD0">
        <w:rPr>
          <w:rFonts w:ascii="PingFangSC-Medium" w:eastAsia="黑体" w:hAnsi="PingFangSC-Medium" w:cs="宋体"/>
          <w:color w:val="333333"/>
          <w:kern w:val="0"/>
          <w:sz w:val="36"/>
          <w:szCs w:val="36"/>
        </w:rPr>
        <w:t>规</w:t>
      </w:r>
      <w:proofErr w:type="gramEnd"/>
      <w:r w:rsidRPr="00AC0AD0">
        <w:rPr>
          <w:rFonts w:ascii="PingFangSC-Medium" w:eastAsia="黑体" w:hAnsi="PingFangSC-Medium" w:cs="宋体"/>
          <w:color w:val="333333"/>
          <w:kern w:val="0"/>
          <w:sz w:val="36"/>
          <w:szCs w:val="36"/>
        </w:rPr>
        <w:t>管理培训班顺利举行</w:t>
      </w:r>
    </w:p>
    <w:p w14:paraId="1EE958E2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outlineLvl w:val="1"/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</w:pPr>
    </w:p>
    <w:p w14:paraId="1E0F6829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E98E3B9" wp14:editId="709A4461">
            <wp:extent cx="3952875" cy="2381250"/>
            <wp:effectExtent l="0" t="0" r="9525" b="0"/>
            <wp:docPr id="25" name="图片 25" descr="https://ss2.meipian.me/users/5034874/7b467f91458d43f6a48d12b497d4e1e4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s2.meipian.me/users/5034874/7b467f91458d43f6a48d12b497d4e1e4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A1CB" w14:textId="424C60C8" w:rsidR="00AC0AD0" w:rsidRPr="00AC0AD0" w:rsidRDefault="00AC0AD0" w:rsidP="00AC0AD0">
      <w:pPr>
        <w:widowControl/>
        <w:shd w:val="clear" w:color="auto" w:fill="FFFFFF"/>
        <w:spacing w:line="432" w:lineRule="atLeast"/>
        <w:rPr>
          <w:rFonts w:ascii="-webkit-standard" w:eastAsia="黑体" w:hAnsi="-webkit-standard" w:cs="宋体" w:hint="eastAsia"/>
          <w:color w:val="333333"/>
          <w:kern w:val="0"/>
          <w:sz w:val="28"/>
          <w:szCs w:val="28"/>
        </w:rPr>
      </w:pPr>
      <w:r>
        <w:rPr>
          <w:rFonts w:ascii="-webkit-standard" w:eastAsia="黑体" w:hAnsi="-webkit-standard" w:cs="宋体"/>
          <w:color w:val="333333"/>
          <w:kern w:val="0"/>
          <w:sz w:val="24"/>
          <w:szCs w:val="24"/>
        </w:rPr>
        <w:t xml:space="preserve">     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根据《全省国资系统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 xml:space="preserve"> 2019 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年法治建设工作要点》的要求，围绕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 xml:space="preserve"> 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依法治企的工作主线，为促进各会员单位推进合</w:t>
      </w:r>
      <w:proofErr w:type="gramStart"/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规</w:t>
      </w:r>
      <w:proofErr w:type="gramEnd"/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体系建设、完善风险控制体系，强化法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 xml:space="preserve"> 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律事务管理，有效管控混合所有制企业，树立规则意识和底线思维，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 xml:space="preserve"> 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提升风险管理水平，防范和化解重大风险，从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5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月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21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日至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25</w:t>
      </w:r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日，协会有一百一十多名会员报名参加了由中国能建集团主办、葛洲坝集团承办的风险和合</w:t>
      </w:r>
      <w:proofErr w:type="gramStart"/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规</w:t>
      </w:r>
      <w:proofErr w:type="gramEnd"/>
      <w:r w:rsidRPr="00AC0AD0">
        <w:rPr>
          <w:rFonts w:ascii="-webkit-standard" w:eastAsia="黑体" w:hAnsi="-webkit-standard" w:cs="宋体"/>
          <w:color w:val="333333"/>
          <w:kern w:val="0"/>
          <w:sz w:val="28"/>
          <w:szCs w:val="28"/>
        </w:rPr>
        <w:t>管理培训班。</w:t>
      </w:r>
    </w:p>
    <w:p w14:paraId="4F1ACBBA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624D73DF" wp14:editId="076218A4">
            <wp:extent cx="3800475" cy="2362200"/>
            <wp:effectExtent l="0" t="0" r="9525" b="0"/>
            <wp:docPr id="26" name="图片 26" descr="https://ss2.meipian.me/users/5034874/c8da791a816d41c894ae76b278009dfa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s2.meipian.me/users/5034874/c8da791a816d41c894ae76b278009dfa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913" cy="237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7663" w14:textId="3E7DCF22" w:rsidR="00AC0AD0" w:rsidRPr="00AC0AD0" w:rsidRDefault="00AC0AD0" w:rsidP="00AC0AD0">
      <w:pPr>
        <w:widowControl/>
        <w:shd w:val="clear" w:color="auto" w:fill="FFFFFF"/>
        <w:spacing w:line="432" w:lineRule="atLeast"/>
        <w:jc w:val="center"/>
        <w:rPr>
          <w:rFonts w:ascii="-webkit-standard" w:eastAsia="黑体" w:hAnsi="-webkit-standard" w:cs="宋体" w:hint="eastAsia"/>
          <w:color w:val="333333"/>
          <w:kern w:val="0"/>
          <w:sz w:val="24"/>
          <w:szCs w:val="24"/>
        </w:rPr>
      </w:pPr>
      <w:r w:rsidRPr="00AC0AD0">
        <w:rPr>
          <w:rFonts w:ascii="-webkit-standard" w:eastAsia="黑体" w:hAnsi="-webkit-standard" w:cs="宋体"/>
          <w:color w:val="333333"/>
          <w:kern w:val="0"/>
          <w:sz w:val="24"/>
          <w:szCs w:val="24"/>
        </w:rPr>
        <w:t>徐志国会长主持了开班仪式</w:t>
      </w:r>
    </w:p>
    <w:p w14:paraId="5CF8894F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7E940E6" wp14:editId="7F42B990">
            <wp:extent cx="3829050" cy="2352675"/>
            <wp:effectExtent l="0" t="0" r="0" b="9525"/>
            <wp:docPr id="27" name="图片 27" descr="https://ss2.meipian.me/users/5034874/72828a7894464cbb9016a232be79a05b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s2.meipian.me/users/5034874/72828a7894464cbb9016a232be79a05b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652" cy="23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7144" w14:textId="67979D63" w:rsidR="00AC0AD0" w:rsidRPr="00AC0AD0" w:rsidRDefault="00AC0AD0" w:rsidP="00AC0AD0">
      <w:pPr>
        <w:widowControl/>
        <w:shd w:val="clear" w:color="auto" w:fill="FFFFFF"/>
        <w:spacing w:line="432" w:lineRule="atLeast"/>
        <w:jc w:val="center"/>
        <w:outlineLvl w:val="2"/>
        <w:rPr>
          <w:rFonts w:ascii="黑体" w:eastAsia="黑体" w:hAnsi="黑体" w:cs="宋体" w:hint="eastAsia"/>
          <w:color w:val="333333"/>
          <w:kern w:val="0"/>
          <w:sz w:val="24"/>
          <w:szCs w:val="24"/>
        </w:rPr>
      </w:pPr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省交投集团学</w:t>
      </w:r>
    </w:p>
    <w:p w14:paraId="4FDE282D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25FBA352" wp14:editId="03D7469E">
            <wp:extent cx="3761970" cy="2352675"/>
            <wp:effectExtent l="0" t="0" r="0" b="0"/>
            <wp:docPr id="28" name="图片 28" descr="https://ss2.meipian.me/users/5034874/69b191a392de4576a2ae2c99c17be686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s2.meipian.me/users/5034874/69b191a392de4576a2ae2c99c17be686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96" cy="238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2476" w14:textId="62E2E423" w:rsidR="00AC0AD0" w:rsidRPr="00AC0AD0" w:rsidRDefault="00AC0AD0" w:rsidP="00AC0AD0">
      <w:pPr>
        <w:widowControl/>
        <w:shd w:val="clear" w:color="auto" w:fill="FFFFFF"/>
        <w:spacing w:line="432" w:lineRule="atLeast"/>
        <w:jc w:val="center"/>
        <w:outlineLvl w:val="2"/>
        <w:rPr>
          <w:rFonts w:ascii="黑体" w:eastAsia="黑体" w:hAnsi="黑体" w:cs="宋体" w:hint="eastAsia"/>
          <w:color w:val="333333"/>
          <w:kern w:val="0"/>
          <w:sz w:val="24"/>
          <w:szCs w:val="24"/>
        </w:rPr>
      </w:pPr>
      <w:proofErr w:type="gramStart"/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鄂旅投</w:t>
      </w:r>
      <w:proofErr w:type="gramEnd"/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学员</w:t>
      </w:r>
    </w:p>
    <w:p w14:paraId="6B5B7BBC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64153329" wp14:editId="6F9A83D4">
            <wp:extent cx="3762375" cy="2466975"/>
            <wp:effectExtent l="0" t="0" r="9525" b="9525"/>
            <wp:docPr id="29" name="图片 29" descr="https://ss2.meipian.me/users/5034874/d9272d52d37f4f75b331b78af9c93615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s2.meipian.me/users/5034874/d9272d52d37f4f75b331b78af9c93615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693" cy="247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6D655" w14:textId="07299FC4" w:rsidR="00AC0AD0" w:rsidRPr="00AC0AD0" w:rsidRDefault="00AC0AD0" w:rsidP="00AC0AD0">
      <w:pPr>
        <w:widowControl/>
        <w:shd w:val="clear" w:color="auto" w:fill="FFFFFF"/>
        <w:spacing w:line="432" w:lineRule="atLeast"/>
        <w:jc w:val="center"/>
        <w:outlineLvl w:val="2"/>
        <w:rPr>
          <w:rFonts w:ascii="黑体" w:eastAsia="黑体" w:hAnsi="黑体" w:cs="宋体" w:hint="eastAsia"/>
          <w:color w:val="333333"/>
          <w:kern w:val="0"/>
          <w:sz w:val="24"/>
          <w:szCs w:val="24"/>
        </w:rPr>
      </w:pPr>
      <w:proofErr w:type="gramStart"/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省清能集团</w:t>
      </w:r>
      <w:proofErr w:type="gramEnd"/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学员</w:t>
      </w:r>
    </w:p>
    <w:p w14:paraId="2E79383F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0DA4713A" wp14:editId="55000759">
            <wp:extent cx="3703955" cy="2247900"/>
            <wp:effectExtent l="0" t="0" r="0" b="0"/>
            <wp:docPr id="30" name="图片 30" descr="https://ss2.meipian.me/users/5034874/0b49f9d8c44c456badf07d35676f7967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s2.meipian.me/users/5034874/0b49f9d8c44c456badf07d35676f7967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15" cy="2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99A8" w14:textId="50A92A35" w:rsidR="00AC0AD0" w:rsidRPr="00AC0AD0" w:rsidRDefault="00AC0AD0" w:rsidP="00AC0AD0">
      <w:pPr>
        <w:widowControl/>
        <w:shd w:val="clear" w:color="auto" w:fill="FFFFFF"/>
        <w:spacing w:line="432" w:lineRule="atLeast"/>
        <w:jc w:val="center"/>
        <w:outlineLvl w:val="2"/>
        <w:rPr>
          <w:rFonts w:ascii="黑体" w:eastAsia="黑体" w:hAnsi="黑体" w:cs="宋体" w:hint="eastAsia"/>
          <w:color w:val="333333"/>
          <w:kern w:val="0"/>
          <w:sz w:val="24"/>
          <w:szCs w:val="24"/>
        </w:rPr>
      </w:pPr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省交投集团学员在晚上自习时间召开了集团法治建设工作会</w:t>
      </w:r>
    </w:p>
    <w:p w14:paraId="0366BAE5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0CE6C6E9" wp14:editId="70C64E8A">
            <wp:extent cx="3829050" cy="2266950"/>
            <wp:effectExtent l="0" t="0" r="0" b="0"/>
            <wp:docPr id="31" name="图片 31" descr="https://ss2.meipian.me/users/5034874/7588e3c622f845e8b2380abfee1f4512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s2.meipian.me/users/5034874/7588e3c622f845e8b2380abfee1f4512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537" cy="227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9638" w14:textId="7D26C25C" w:rsidR="00AC0AD0" w:rsidRPr="00AC0AD0" w:rsidRDefault="00AC0AD0" w:rsidP="00AC0AD0">
      <w:pPr>
        <w:widowControl/>
        <w:shd w:val="clear" w:color="auto" w:fill="FFFFFF"/>
        <w:spacing w:line="432" w:lineRule="atLeast"/>
        <w:jc w:val="center"/>
        <w:outlineLvl w:val="2"/>
        <w:rPr>
          <w:rFonts w:ascii="黑体" w:eastAsia="黑体" w:hAnsi="黑体" w:cs="宋体" w:hint="eastAsia"/>
          <w:color w:val="333333"/>
          <w:kern w:val="0"/>
          <w:sz w:val="24"/>
          <w:szCs w:val="24"/>
        </w:rPr>
      </w:pPr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授课现场</w:t>
      </w:r>
      <w:bookmarkStart w:id="0" w:name="_GoBack"/>
      <w:bookmarkEnd w:id="0"/>
    </w:p>
    <w:p w14:paraId="3EBBB092" w14:textId="77777777" w:rsidR="00AC0AD0" w:rsidRPr="00AC0AD0" w:rsidRDefault="00AC0AD0" w:rsidP="00AC0AD0">
      <w:pPr>
        <w:widowControl/>
        <w:shd w:val="clear" w:color="auto" w:fill="FFFFFF"/>
        <w:spacing w:line="104" w:lineRule="atLeast"/>
        <w:jc w:val="center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AC0AD0">
        <w:rPr>
          <w:rFonts w:ascii="黑体" w:eastAsia="黑体" w:hAnsi="黑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B33B046" wp14:editId="4497B66F">
            <wp:extent cx="3770630" cy="2524125"/>
            <wp:effectExtent l="0" t="0" r="1270" b="9525"/>
            <wp:docPr id="32" name="图片 32" descr="https://ss2.meipian.me/users/5034874/3aa5ac3566434b6e886996006b0ce57c.jpg?imageslim|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s2.meipian.me/users/5034874/3aa5ac3566434b6e886996006b0ce57c.jpg?imageslim|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240" cy="254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9CCB" w14:textId="77777777" w:rsidR="00AC0AD0" w:rsidRPr="00AC0AD0" w:rsidRDefault="00AC0AD0" w:rsidP="00AC0AD0">
      <w:pPr>
        <w:widowControl/>
        <w:shd w:val="clear" w:color="auto" w:fill="FFFFFF"/>
        <w:spacing w:line="432" w:lineRule="atLeast"/>
        <w:jc w:val="center"/>
        <w:outlineLvl w:val="2"/>
        <w:rPr>
          <w:rFonts w:ascii="黑体" w:eastAsia="黑体" w:hAnsi="黑体" w:cs="宋体" w:hint="eastAsia"/>
          <w:color w:val="333333"/>
          <w:kern w:val="0"/>
          <w:sz w:val="24"/>
          <w:szCs w:val="24"/>
        </w:rPr>
      </w:pPr>
      <w:r w:rsidRPr="00AC0AD0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专家授课受到欢迎</w:t>
      </w:r>
    </w:p>
    <w:p w14:paraId="7DAEE5DB" w14:textId="77777777" w:rsidR="00AC0AD0" w:rsidRPr="00AC0AD0" w:rsidRDefault="00AC0AD0" w:rsidP="00AC0AD0">
      <w:pPr>
        <w:jc w:val="center"/>
        <w:rPr>
          <w:rFonts w:hint="eastAsia"/>
          <w:sz w:val="24"/>
          <w:szCs w:val="24"/>
        </w:rPr>
      </w:pPr>
    </w:p>
    <w:sectPr w:rsidR="00AC0AD0" w:rsidRPr="00AC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Medium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C6"/>
    <w:rsid w:val="00AC0AD0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D184"/>
  <w15:chartTrackingRefBased/>
  <w15:docId w15:val="{EEDDEE89-4F44-4848-A2F9-4A1D023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1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君</dc:creator>
  <cp:keywords/>
  <dc:description/>
  <cp:lastModifiedBy>冯 君</cp:lastModifiedBy>
  <cp:revision>3</cp:revision>
  <dcterms:created xsi:type="dcterms:W3CDTF">2019-05-29T08:32:00Z</dcterms:created>
  <dcterms:modified xsi:type="dcterms:W3CDTF">2019-05-29T08:39:00Z</dcterms:modified>
</cp:coreProperties>
</file>